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A0" w14:textId="3D61FC2D" w:rsidR="0035747B" w:rsidRPr="00D9450C" w:rsidRDefault="0035747B" w:rsidP="0035747B">
      <w:pPr>
        <w:jc w:val="both"/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</w:pPr>
      <w:r w:rsidRPr="0003162C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7028B8">
        <w:rPr>
          <w:rFonts w:ascii="Book Antiqua" w:eastAsia="Calibri" w:hAnsi="Book Antiqua" w:cs="Times New Roman"/>
          <w:kern w:val="0"/>
          <w:sz w:val="23"/>
          <w:szCs w:val="23"/>
          <w14:ligatures w14:val="none"/>
        </w:rPr>
        <w:tab/>
      </w:r>
      <w:r w:rsidRPr="005B62DE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   </w:t>
      </w:r>
      <w:r w:rsidR="007028B8" w:rsidRPr="005B62DE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 xml:space="preserve">   </w:t>
      </w:r>
      <w:r w:rsidR="006647E2" w:rsidRPr="00D9450C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1</w:t>
      </w:r>
      <w:r w:rsidR="008D55A1" w:rsidRPr="00D9450C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6</w:t>
      </w:r>
      <w:r w:rsidRPr="00D9450C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6647E2" w:rsidRPr="00D9450C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octo</w:t>
      </w:r>
      <w:r w:rsidRPr="00D9450C"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  <w:t>mbrie 2025</w:t>
      </w:r>
    </w:p>
    <w:p w14:paraId="0B75324D" w14:textId="77777777" w:rsidR="0035747B" w:rsidRPr="00D9450C" w:rsidRDefault="0035747B" w:rsidP="0035747B">
      <w:pPr>
        <w:jc w:val="center"/>
        <w:rPr>
          <w:rFonts w:ascii="Book Antiqua" w:eastAsia="Calibri" w:hAnsi="Book Antiqua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D9450C">
        <w:rPr>
          <w:rFonts w:ascii="Book Antiqua" w:eastAsia="Calibri" w:hAnsi="Book Antiqua" w:cs="Times New Roman"/>
          <w:b/>
          <w:bCs/>
          <w:kern w:val="0"/>
          <w:sz w:val="24"/>
          <w:szCs w:val="24"/>
          <w:u w:val="single"/>
          <w14:ligatures w14:val="none"/>
        </w:rPr>
        <w:t>COMUNICAT DE PRESĂ</w:t>
      </w:r>
    </w:p>
    <w:p w14:paraId="5AB6A654" w14:textId="77777777" w:rsidR="00D150CF" w:rsidRPr="00D9450C" w:rsidRDefault="00D150CF" w:rsidP="005E5363">
      <w:pPr>
        <w:shd w:val="clear" w:color="auto" w:fill="FFFFFF"/>
        <w:spacing w:after="0" w:line="240" w:lineRule="auto"/>
        <w:jc w:val="center"/>
        <w:rPr>
          <w:rFonts w:ascii="Book Antiqua" w:eastAsia="Calibri" w:hAnsi="Book Antiqua" w:cs="Times New Roman"/>
          <w:i/>
          <w:iCs/>
          <w:kern w:val="0"/>
          <w:sz w:val="24"/>
          <w:szCs w:val="24"/>
          <w14:ligatures w14:val="none"/>
        </w:rPr>
      </w:pPr>
    </w:p>
    <w:p w14:paraId="22B8F0AA" w14:textId="71078275" w:rsidR="00330ED1" w:rsidRPr="00D9450C" w:rsidRDefault="00330ED1" w:rsidP="00330ED1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D9450C">
        <w:rPr>
          <w:rFonts w:ascii="Book Antiqua" w:hAnsi="Book Antiqua" w:cs="Times New Roman"/>
          <w:sz w:val="24"/>
          <w:szCs w:val="24"/>
        </w:rPr>
        <w:t>Clubul Sportiv Municipal Constan</w:t>
      </w:r>
      <w:r w:rsidRPr="00D9450C">
        <w:rPr>
          <w:rFonts w:ascii="Cambria" w:hAnsi="Cambria" w:cs="Cambria"/>
          <w:sz w:val="24"/>
          <w:szCs w:val="24"/>
        </w:rPr>
        <w:t>ț</w:t>
      </w:r>
      <w:r w:rsidRPr="00D9450C">
        <w:rPr>
          <w:rFonts w:ascii="Book Antiqua" w:hAnsi="Book Antiqua" w:cs="Times New Roman"/>
          <w:sz w:val="24"/>
          <w:szCs w:val="24"/>
        </w:rPr>
        <w:t>a anun</w:t>
      </w:r>
      <w:r w:rsidRPr="00D9450C">
        <w:rPr>
          <w:rFonts w:ascii="Cambria" w:hAnsi="Cambria" w:cs="Cambria"/>
          <w:sz w:val="24"/>
          <w:szCs w:val="24"/>
        </w:rPr>
        <w:t>ț</w:t>
      </w:r>
      <w:r w:rsidRPr="00D9450C">
        <w:rPr>
          <w:rFonts w:ascii="Book Antiqua" w:hAnsi="Book Antiqua" w:cs="Book Antiqua"/>
          <w:sz w:val="24"/>
          <w:szCs w:val="24"/>
        </w:rPr>
        <w:t>ă</w:t>
      </w:r>
      <w:r w:rsidR="0061416D" w:rsidRPr="00D9450C">
        <w:rPr>
          <w:rFonts w:ascii="Book Antiqua" w:hAnsi="Book Antiqua" w:cs="Times New Roman"/>
          <w:sz w:val="24"/>
          <w:szCs w:val="24"/>
        </w:rPr>
        <w:t xml:space="preserve"> lansarea oficială a</w:t>
      </w:r>
      <w:r w:rsidRPr="00D9450C">
        <w:rPr>
          <w:rFonts w:ascii="Book Antiqua" w:hAnsi="Book Antiqua" w:cs="Times New Roman"/>
          <w:sz w:val="24"/>
          <w:szCs w:val="24"/>
        </w:rPr>
        <w:t xml:space="preserve"> proiectului „Promoting Resilience and Inclusion through Sport and Mental Aid” – PRISMA</w:t>
      </w:r>
      <w:r w:rsidR="005B62DE" w:rsidRPr="00D9450C">
        <w:rPr>
          <w:rFonts w:ascii="Book Antiqua" w:hAnsi="Book Antiqua" w:cs="Times New Roman"/>
          <w:sz w:val="24"/>
          <w:szCs w:val="24"/>
        </w:rPr>
        <w:t>.</w:t>
      </w:r>
    </w:p>
    <w:p w14:paraId="2DB807E1" w14:textId="30AF2082" w:rsidR="0061416D" w:rsidRPr="00D9450C" w:rsidRDefault="0061416D" w:rsidP="00330ED1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D9450C">
        <w:rPr>
          <w:rFonts w:ascii="Book Antiqua" w:hAnsi="Book Antiqua" w:cs="Times New Roman"/>
          <w:sz w:val="24"/>
          <w:szCs w:val="24"/>
        </w:rPr>
        <w:t>În cadrul conferin</w:t>
      </w:r>
      <w:r w:rsidRPr="00D9450C">
        <w:rPr>
          <w:rFonts w:ascii="Cambria" w:hAnsi="Cambria" w:cs="Cambria"/>
          <w:sz w:val="24"/>
          <w:szCs w:val="24"/>
        </w:rPr>
        <w:t>ț</w:t>
      </w:r>
      <w:r w:rsidRPr="00D9450C">
        <w:rPr>
          <w:rFonts w:ascii="Book Antiqua" w:hAnsi="Book Antiqua" w:cs="Times New Roman"/>
          <w:sz w:val="24"/>
          <w:szCs w:val="24"/>
        </w:rPr>
        <w:t>ei de presă desfă</w:t>
      </w:r>
      <w:r w:rsidRPr="00D9450C">
        <w:rPr>
          <w:rFonts w:ascii="Cambria" w:hAnsi="Cambria" w:cs="Cambria"/>
          <w:sz w:val="24"/>
          <w:szCs w:val="24"/>
        </w:rPr>
        <w:t>ș</w:t>
      </w:r>
      <w:r w:rsidRPr="00D9450C">
        <w:rPr>
          <w:rFonts w:ascii="Book Antiqua" w:hAnsi="Book Antiqua" w:cs="Times New Roman"/>
          <w:sz w:val="24"/>
          <w:szCs w:val="24"/>
        </w:rPr>
        <w:t>urate la mijlocul acestei s</w:t>
      </w:r>
      <w:r w:rsidRPr="00D9450C">
        <w:rPr>
          <w:rFonts w:ascii="Book Antiqua" w:hAnsi="Book Antiqua" w:cs="Book Antiqua"/>
          <w:sz w:val="24"/>
          <w:szCs w:val="24"/>
        </w:rPr>
        <w:t>ă</w:t>
      </w:r>
      <w:r w:rsidRPr="00D9450C">
        <w:rPr>
          <w:rFonts w:ascii="Book Antiqua" w:hAnsi="Book Antiqua" w:cs="Times New Roman"/>
          <w:sz w:val="24"/>
          <w:szCs w:val="24"/>
        </w:rPr>
        <w:t>pt</w:t>
      </w:r>
      <w:r w:rsidRPr="00D9450C">
        <w:rPr>
          <w:rFonts w:ascii="Book Antiqua" w:hAnsi="Book Antiqua" w:cs="Book Antiqua"/>
          <w:sz w:val="24"/>
          <w:szCs w:val="24"/>
        </w:rPr>
        <w:t>ă</w:t>
      </w:r>
      <w:r w:rsidRPr="00D9450C">
        <w:rPr>
          <w:rFonts w:ascii="Book Antiqua" w:hAnsi="Book Antiqua" w:cs="Times New Roman"/>
          <w:sz w:val="24"/>
          <w:szCs w:val="24"/>
        </w:rPr>
        <w:t>m</w:t>
      </w:r>
      <w:r w:rsidRPr="00D9450C">
        <w:rPr>
          <w:rFonts w:ascii="Book Antiqua" w:hAnsi="Book Antiqua" w:cs="Book Antiqua"/>
          <w:sz w:val="24"/>
          <w:szCs w:val="24"/>
        </w:rPr>
        <w:t>â</w:t>
      </w:r>
      <w:r w:rsidRPr="00D9450C">
        <w:rPr>
          <w:rFonts w:ascii="Book Antiqua" w:hAnsi="Book Antiqua" w:cs="Times New Roman"/>
          <w:sz w:val="24"/>
          <w:szCs w:val="24"/>
        </w:rPr>
        <w:t xml:space="preserve">ni, actorii principali </w:t>
      </w:r>
      <w:r w:rsidRPr="00D9450C">
        <w:rPr>
          <w:rFonts w:ascii="Cambria" w:hAnsi="Cambria" w:cs="Cambria"/>
          <w:sz w:val="24"/>
          <w:szCs w:val="24"/>
        </w:rPr>
        <w:t>ș</w:t>
      </w:r>
      <w:r w:rsidRPr="00D9450C">
        <w:rPr>
          <w:rFonts w:ascii="Book Antiqua" w:hAnsi="Book Antiqua" w:cs="Times New Roman"/>
          <w:sz w:val="24"/>
          <w:szCs w:val="24"/>
        </w:rPr>
        <w:t>i-au prezentat atribu</w:t>
      </w:r>
      <w:r w:rsidRPr="00D9450C">
        <w:rPr>
          <w:rFonts w:ascii="Cambria" w:hAnsi="Cambria" w:cs="Cambria"/>
          <w:sz w:val="24"/>
          <w:szCs w:val="24"/>
        </w:rPr>
        <w:t>ț</w:t>
      </w:r>
      <w:r w:rsidRPr="00D9450C">
        <w:rPr>
          <w:rFonts w:ascii="Book Antiqua" w:hAnsi="Book Antiqua" w:cs="Times New Roman"/>
          <w:sz w:val="24"/>
          <w:szCs w:val="24"/>
        </w:rPr>
        <w:t xml:space="preserve">iile, precum </w:t>
      </w:r>
      <w:r w:rsidRPr="00D9450C">
        <w:rPr>
          <w:rFonts w:ascii="Cambria" w:hAnsi="Cambria" w:cs="Cambria"/>
          <w:sz w:val="24"/>
          <w:szCs w:val="24"/>
        </w:rPr>
        <w:t>ș</w:t>
      </w:r>
      <w:r w:rsidRPr="00D9450C">
        <w:rPr>
          <w:rFonts w:ascii="Book Antiqua" w:hAnsi="Book Antiqua" w:cs="Times New Roman"/>
          <w:sz w:val="24"/>
          <w:szCs w:val="24"/>
        </w:rPr>
        <w:t xml:space="preserve">i liniile directoare ale proiectului </w:t>
      </w:r>
      <w:r w:rsidRPr="00D9450C">
        <w:rPr>
          <w:rFonts w:ascii="Book Antiqua" w:hAnsi="Book Antiqua" w:cs="Book Antiqua"/>
          <w:sz w:val="24"/>
          <w:szCs w:val="24"/>
        </w:rPr>
        <w:t>î</w:t>
      </w:r>
      <w:r w:rsidRPr="00D9450C">
        <w:rPr>
          <w:rFonts w:ascii="Book Antiqua" w:hAnsi="Book Antiqua" w:cs="Times New Roman"/>
          <w:sz w:val="24"/>
          <w:szCs w:val="24"/>
        </w:rPr>
        <w:t xml:space="preserve">n paralel cu obiectivele acestuia. </w:t>
      </w:r>
    </w:p>
    <w:p w14:paraId="24FCD0D3" w14:textId="1DBC0F4E" w:rsidR="0061416D" w:rsidRPr="00D9450C" w:rsidRDefault="0061416D" w:rsidP="00330ED1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D9450C">
        <w:rPr>
          <w:rFonts w:ascii="Book Antiqua" w:hAnsi="Book Antiqua" w:cs="Times New Roman"/>
          <w:sz w:val="24"/>
          <w:szCs w:val="24"/>
        </w:rPr>
        <w:t>Dintre acestea, amintim:</w:t>
      </w:r>
    </w:p>
    <w:p w14:paraId="73FBA9A5" w14:textId="271A8CB0" w:rsidR="0061416D" w:rsidRPr="00D9450C" w:rsidRDefault="005B62DE" w:rsidP="005B62D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D9450C">
        <w:rPr>
          <w:rFonts w:ascii="Book Antiqua" w:hAnsi="Book Antiqua" w:cs="Times New Roman"/>
          <w:sz w:val="24"/>
          <w:szCs w:val="24"/>
        </w:rPr>
        <w:t>Desfă</w:t>
      </w:r>
      <w:r w:rsidRPr="00D9450C">
        <w:rPr>
          <w:rFonts w:ascii="Cambria" w:hAnsi="Cambria" w:cs="Cambria"/>
          <w:sz w:val="24"/>
          <w:szCs w:val="24"/>
        </w:rPr>
        <w:t>ș</w:t>
      </w:r>
      <w:r w:rsidRPr="00D9450C">
        <w:rPr>
          <w:rFonts w:ascii="Book Antiqua" w:hAnsi="Book Antiqua" w:cs="Times New Roman"/>
          <w:sz w:val="24"/>
          <w:szCs w:val="24"/>
        </w:rPr>
        <w:t>urarea unor activit</w:t>
      </w:r>
      <w:r w:rsidRPr="00D9450C">
        <w:rPr>
          <w:rFonts w:ascii="Book Antiqua" w:hAnsi="Book Antiqua" w:cs="Book Antiqua"/>
          <w:sz w:val="24"/>
          <w:szCs w:val="24"/>
        </w:rPr>
        <w:t>ă</w:t>
      </w:r>
      <w:r w:rsidRPr="00D9450C">
        <w:rPr>
          <w:rFonts w:ascii="Cambria" w:hAnsi="Cambria" w:cs="Cambria"/>
          <w:sz w:val="24"/>
          <w:szCs w:val="24"/>
        </w:rPr>
        <w:t>ț</w:t>
      </w:r>
      <w:r w:rsidRPr="00D9450C">
        <w:rPr>
          <w:rFonts w:ascii="Book Antiqua" w:hAnsi="Book Antiqua" w:cs="Times New Roman"/>
          <w:sz w:val="24"/>
          <w:szCs w:val="24"/>
        </w:rPr>
        <w:t>i sportive de echip</w:t>
      </w:r>
      <w:r w:rsidRPr="00D9450C">
        <w:rPr>
          <w:rFonts w:ascii="Book Antiqua" w:hAnsi="Book Antiqua" w:cs="Book Antiqua"/>
          <w:sz w:val="24"/>
          <w:szCs w:val="24"/>
        </w:rPr>
        <w:t>ă</w:t>
      </w:r>
      <w:r w:rsidRPr="00D9450C">
        <w:rPr>
          <w:rFonts w:ascii="Book Antiqua" w:hAnsi="Book Antiqua" w:cs="Times New Roman"/>
          <w:sz w:val="24"/>
          <w:szCs w:val="24"/>
        </w:rPr>
        <w:t>, care au ca scop crearea unor leg</w:t>
      </w:r>
      <w:r w:rsidRPr="00D9450C">
        <w:rPr>
          <w:rFonts w:ascii="Book Antiqua" w:hAnsi="Book Antiqua" w:cs="Book Antiqua"/>
          <w:sz w:val="24"/>
          <w:szCs w:val="24"/>
        </w:rPr>
        <w:t>ă</w:t>
      </w:r>
      <w:r w:rsidRPr="00D9450C">
        <w:rPr>
          <w:rFonts w:ascii="Book Antiqua" w:hAnsi="Book Antiqua" w:cs="Times New Roman"/>
          <w:sz w:val="24"/>
          <w:szCs w:val="24"/>
        </w:rPr>
        <w:t xml:space="preserve">turi </w:t>
      </w:r>
      <w:r w:rsidRPr="00D9450C">
        <w:rPr>
          <w:rFonts w:ascii="Book Antiqua" w:hAnsi="Book Antiqua" w:cs="Book Antiqua"/>
          <w:sz w:val="24"/>
          <w:szCs w:val="24"/>
        </w:rPr>
        <w:t>î</w:t>
      </w:r>
      <w:r w:rsidRPr="00D9450C">
        <w:rPr>
          <w:rFonts w:ascii="Book Antiqua" w:hAnsi="Book Antiqua" w:cs="Times New Roman"/>
          <w:sz w:val="24"/>
          <w:szCs w:val="24"/>
        </w:rPr>
        <w:t xml:space="preserve">ntre tineri </w:t>
      </w:r>
      <w:r w:rsidRPr="00D9450C">
        <w:rPr>
          <w:rFonts w:ascii="Cambria" w:hAnsi="Cambria" w:cs="Cambria"/>
          <w:sz w:val="24"/>
          <w:szCs w:val="24"/>
        </w:rPr>
        <w:t>ș</w:t>
      </w:r>
      <w:r w:rsidRPr="00D9450C">
        <w:rPr>
          <w:rFonts w:ascii="Book Antiqua" w:hAnsi="Book Antiqua" w:cs="Times New Roman"/>
          <w:sz w:val="24"/>
          <w:szCs w:val="24"/>
        </w:rPr>
        <w:t>i promovarea coeziunii sociale;</w:t>
      </w:r>
    </w:p>
    <w:p w14:paraId="0BE0874C" w14:textId="1E933294" w:rsidR="005B62DE" w:rsidRPr="00D9450C" w:rsidRDefault="005B62DE" w:rsidP="005B62D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D9450C">
        <w:rPr>
          <w:rFonts w:ascii="Book Antiqua" w:hAnsi="Book Antiqua" w:cs="Times New Roman"/>
          <w:sz w:val="24"/>
          <w:szCs w:val="24"/>
        </w:rPr>
        <w:t>Formarea antrenorilor în domeniul sănătă</w:t>
      </w:r>
      <w:r w:rsidRPr="00D9450C">
        <w:rPr>
          <w:rFonts w:ascii="Cambria" w:hAnsi="Cambria" w:cs="Cambria"/>
          <w:sz w:val="24"/>
          <w:szCs w:val="24"/>
        </w:rPr>
        <w:t>ț</w:t>
      </w:r>
      <w:r w:rsidRPr="00D9450C">
        <w:rPr>
          <w:rFonts w:ascii="Book Antiqua" w:hAnsi="Book Antiqua" w:cs="Times New Roman"/>
          <w:sz w:val="24"/>
          <w:szCs w:val="24"/>
        </w:rPr>
        <w:t xml:space="preserve">ii mintale </w:t>
      </w:r>
      <w:r w:rsidRPr="00D9450C">
        <w:rPr>
          <w:rFonts w:ascii="Cambria" w:hAnsi="Cambria" w:cs="Cambria"/>
          <w:sz w:val="24"/>
          <w:szCs w:val="24"/>
        </w:rPr>
        <w:t>ș</w:t>
      </w:r>
      <w:r w:rsidRPr="00D9450C">
        <w:rPr>
          <w:rFonts w:ascii="Book Antiqua" w:hAnsi="Book Antiqua" w:cs="Times New Roman"/>
          <w:sz w:val="24"/>
          <w:szCs w:val="24"/>
        </w:rPr>
        <w:t>i al medierii culturale;</w:t>
      </w:r>
    </w:p>
    <w:p w14:paraId="236FAF7C" w14:textId="685860C0" w:rsidR="005B62DE" w:rsidRPr="00D9450C" w:rsidRDefault="005B62DE" w:rsidP="005B62D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D9450C">
        <w:rPr>
          <w:rFonts w:ascii="Book Antiqua" w:hAnsi="Book Antiqua" w:cs="Times New Roman"/>
          <w:sz w:val="24"/>
          <w:szCs w:val="24"/>
        </w:rPr>
        <w:t xml:space="preserve">Sprijinirea psihologică specializată </w:t>
      </w:r>
      <w:r w:rsidRPr="00D9450C">
        <w:rPr>
          <w:rFonts w:ascii="Cambria" w:hAnsi="Cambria" w:cs="Cambria"/>
          <w:sz w:val="24"/>
          <w:szCs w:val="24"/>
        </w:rPr>
        <w:t>ș</w:t>
      </w:r>
      <w:r w:rsidRPr="00D9450C">
        <w:rPr>
          <w:rFonts w:ascii="Book Antiqua" w:hAnsi="Book Antiqua" w:cs="Times New Roman"/>
          <w:sz w:val="24"/>
          <w:szCs w:val="24"/>
        </w:rPr>
        <w:t>i gratuit</w:t>
      </w:r>
      <w:r w:rsidRPr="00D9450C">
        <w:rPr>
          <w:rFonts w:ascii="Book Antiqua" w:hAnsi="Book Antiqua" w:cs="Book Antiqua"/>
          <w:sz w:val="24"/>
          <w:szCs w:val="24"/>
        </w:rPr>
        <w:t>ă</w:t>
      </w:r>
      <w:r w:rsidRPr="00D9450C">
        <w:rPr>
          <w:rFonts w:ascii="Book Antiqua" w:hAnsi="Book Antiqua" w:cs="Times New Roman"/>
          <w:sz w:val="24"/>
          <w:szCs w:val="24"/>
        </w:rPr>
        <w:t xml:space="preserve"> a tinerilor </w:t>
      </w:r>
      <w:r w:rsidRPr="00D9450C">
        <w:rPr>
          <w:rFonts w:ascii="Cambria" w:hAnsi="Cambria" w:cs="Cambria"/>
          <w:sz w:val="24"/>
          <w:szCs w:val="24"/>
        </w:rPr>
        <w:t>ș</w:t>
      </w:r>
      <w:r w:rsidRPr="00D9450C">
        <w:rPr>
          <w:rFonts w:ascii="Book Antiqua" w:hAnsi="Book Antiqua" w:cs="Times New Roman"/>
          <w:sz w:val="24"/>
          <w:szCs w:val="24"/>
        </w:rPr>
        <w:t>i familiilor acestora, prin biroul PRISMA.</w:t>
      </w:r>
    </w:p>
    <w:p w14:paraId="78750F19" w14:textId="75BBBA6B" w:rsidR="005B62DE" w:rsidRPr="00D9450C" w:rsidRDefault="005B62DE" w:rsidP="005B62DE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D9450C">
        <w:rPr>
          <w:rFonts w:ascii="Book Antiqua" w:hAnsi="Book Antiqua" w:cs="Times New Roman"/>
          <w:sz w:val="24"/>
          <w:szCs w:val="24"/>
        </w:rPr>
        <w:t>Concret, se urmăre</w:t>
      </w:r>
      <w:r w:rsidRPr="00D9450C">
        <w:rPr>
          <w:rFonts w:ascii="Cambria" w:hAnsi="Cambria" w:cs="Cambria"/>
          <w:sz w:val="24"/>
          <w:szCs w:val="24"/>
        </w:rPr>
        <w:t>ș</w:t>
      </w:r>
      <w:r w:rsidRPr="00D9450C">
        <w:rPr>
          <w:rFonts w:ascii="Book Antiqua" w:hAnsi="Book Antiqua" w:cs="Times New Roman"/>
          <w:sz w:val="24"/>
          <w:szCs w:val="24"/>
        </w:rPr>
        <w:t>te:</w:t>
      </w:r>
    </w:p>
    <w:p w14:paraId="0EF74447" w14:textId="34584E76" w:rsidR="005B62DE" w:rsidRPr="00D9450C" w:rsidRDefault="005B62DE" w:rsidP="005B62D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D9450C">
        <w:rPr>
          <w:rFonts w:ascii="Book Antiqua" w:hAnsi="Book Antiqua" w:cs="Times New Roman"/>
          <w:sz w:val="24"/>
          <w:szCs w:val="24"/>
        </w:rPr>
        <w:t>Implicarea a peste 120 de tineri din grupuri vulnerabile;</w:t>
      </w:r>
    </w:p>
    <w:p w14:paraId="7B464CD1" w14:textId="632E98A9" w:rsidR="005B62DE" w:rsidRPr="00D9450C" w:rsidRDefault="005B62DE" w:rsidP="005B62D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D9450C">
        <w:rPr>
          <w:rFonts w:ascii="Book Antiqua" w:hAnsi="Book Antiqua" w:cs="Times New Roman"/>
          <w:sz w:val="24"/>
          <w:szCs w:val="24"/>
        </w:rPr>
        <w:t>Formarea a 20 de antrenori;</w:t>
      </w:r>
    </w:p>
    <w:p w14:paraId="5080BFB1" w14:textId="33A68F2C" w:rsidR="005B62DE" w:rsidRPr="00D9450C" w:rsidRDefault="005B62DE" w:rsidP="005B62D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D9450C">
        <w:rPr>
          <w:rFonts w:ascii="Book Antiqua" w:hAnsi="Book Antiqua" w:cs="Times New Roman"/>
          <w:sz w:val="24"/>
          <w:szCs w:val="24"/>
        </w:rPr>
        <w:t>Organizarea de evenimente comunitare cu participarea publicului larg;</w:t>
      </w:r>
    </w:p>
    <w:p w14:paraId="0695EFC8" w14:textId="028CF357" w:rsidR="005B62DE" w:rsidRPr="00D9450C" w:rsidRDefault="005B62DE" w:rsidP="005B62DE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D9450C">
        <w:rPr>
          <w:rFonts w:ascii="Book Antiqua" w:hAnsi="Book Antiqua" w:cs="Times New Roman"/>
          <w:sz w:val="24"/>
          <w:szCs w:val="24"/>
        </w:rPr>
        <w:t>Generarea unui sentiment de apartenen</w:t>
      </w:r>
      <w:r w:rsidRPr="00D9450C">
        <w:rPr>
          <w:rFonts w:ascii="Cambria" w:hAnsi="Cambria" w:cs="Cambria"/>
          <w:sz w:val="24"/>
          <w:szCs w:val="24"/>
        </w:rPr>
        <w:t>ț</w:t>
      </w:r>
      <w:r w:rsidRPr="00D9450C">
        <w:rPr>
          <w:rFonts w:ascii="Book Antiqua" w:hAnsi="Book Antiqua" w:cs="Book Antiqua"/>
          <w:sz w:val="24"/>
          <w:szCs w:val="24"/>
        </w:rPr>
        <w:t>ă</w:t>
      </w:r>
      <w:r w:rsidRPr="00D9450C">
        <w:rPr>
          <w:rFonts w:ascii="Book Antiqua" w:hAnsi="Book Antiqua" w:cs="Times New Roman"/>
          <w:sz w:val="24"/>
          <w:szCs w:val="24"/>
        </w:rPr>
        <w:t xml:space="preserve"> </w:t>
      </w:r>
      <w:r w:rsidRPr="00D9450C">
        <w:rPr>
          <w:rFonts w:ascii="Cambria" w:hAnsi="Cambria" w:cs="Cambria"/>
          <w:sz w:val="24"/>
          <w:szCs w:val="24"/>
        </w:rPr>
        <w:t>ș</w:t>
      </w:r>
      <w:r w:rsidRPr="00D9450C">
        <w:rPr>
          <w:rFonts w:ascii="Book Antiqua" w:hAnsi="Book Antiqua" w:cs="Times New Roman"/>
          <w:sz w:val="24"/>
          <w:szCs w:val="24"/>
        </w:rPr>
        <w:t>i sprijin reciproc la nivelul comunit</w:t>
      </w:r>
      <w:r w:rsidRPr="00D9450C">
        <w:rPr>
          <w:rFonts w:ascii="Book Antiqua" w:hAnsi="Book Antiqua" w:cs="Book Antiqua"/>
          <w:sz w:val="24"/>
          <w:szCs w:val="24"/>
        </w:rPr>
        <w:t>ă</w:t>
      </w:r>
      <w:r w:rsidRPr="00D9450C">
        <w:rPr>
          <w:rFonts w:ascii="Cambria" w:hAnsi="Cambria" w:cs="Cambria"/>
          <w:sz w:val="24"/>
          <w:szCs w:val="24"/>
        </w:rPr>
        <w:t>ț</w:t>
      </w:r>
      <w:r w:rsidRPr="00D9450C">
        <w:rPr>
          <w:rFonts w:ascii="Book Antiqua" w:hAnsi="Book Antiqua" w:cs="Times New Roman"/>
          <w:sz w:val="24"/>
          <w:szCs w:val="24"/>
        </w:rPr>
        <w:t>ii const</w:t>
      </w:r>
      <w:r w:rsidRPr="00D9450C">
        <w:rPr>
          <w:rFonts w:ascii="Book Antiqua" w:hAnsi="Book Antiqua" w:cs="Book Antiqua"/>
          <w:sz w:val="24"/>
          <w:szCs w:val="24"/>
        </w:rPr>
        <w:t>ă</w:t>
      </w:r>
      <w:r w:rsidRPr="00D9450C">
        <w:rPr>
          <w:rFonts w:ascii="Book Antiqua" w:hAnsi="Book Antiqua" w:cs="Times New Roman"/>
          <w:sz w:val="24"/>
          <w:szCs w:val="24"/>
        </w:rPr>
        <w:t>n</w:t>
      </w:r>
      <w:r w:rsidRPr="00D9450C">
        <w:rPr>
          <w:rFonts w:ascii="Cambria" w:hAnsi="Cambria" w:cs="Cambria"/>
          <w:sz w:val="24"/>
          <w:szCs w:val="24"/>
        </w:rPr>
        <w:t>ț</w:t>
      </w:r>
      <w:r w:rsidRPr="00D9450C">
        <w:rPr>
          <w:rFonts w:ascii="Book Antiqua" w:hAnsi="Book Antiqua" w:cs="Times New Roman"/>
          <w:sz w:val="24"/>
          <w:szCs w:val="24"/>
        </w:rPr>
        <w:t>ene.</w:t>
      </w:r>
    </w:p>
    <w:p w14:paraId="607CBE14" w14:textId="017993A2" w:rsidR="005B62DE" w:rsidRPr="00D9450C" w:rsidRDefault="005B62DE" w:rsidP="005B62DE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D9450C">
        <w:rPr>
          <w:rFonts w:ascii="Book Antiqua" w:hAnsi="Book Antiqua" w:cs="Times New Roman"/>
          <w:sz w:val="24"/>
          <w:szCs w:val="24"/>
        </w:rPr>
        <w:t>Proiectul este finan</w:t>
      </w:r>
      <w:r w:rsidRPr="00D9450C">
        <w:rPr>
          <w:rFonts w:ascii="Cambria" w:hAnsi="Cambria" w:cs="Cambria"/>
          <w:sz w:val="24"/>
          <w:szCs w:val="24"/>
        </w:rPr>
        <w:t>ț</w:t>
      </w:r>
      <w:r w:rsidRPr="00D9450C">
        <w:rPr>
          <w:rFonts w:ascii="Book Antiqua" w:hAnsi="Book Antiqua" w:cs="Times New Roman"/>
          <w:sz w:val="24"/>
          <w:szCs w:val="24"/>
        </w:rPr>
        <w:t>at de Comisia European</w:t>
      </w:r>
      <w:r w:rsidRPr="00D9450C">
        <w:rPr>
          <w:rFonts w:ascii="Book Antiqua" w:hAnsi="Book Antiqua" w:cs="Book Antiqua"/>
          <w:sz w:val="24"/>
          <w:szCs w:val="24"/>
        </w:rPr>
        <w:t>ă</w:t>
      </w:r>
      <w:r w:rsidRPr="00D9450C">
        <w:rPr>
          <w:rFonts w:ascii="Book Antiqua" w:hAnsi="Book Antiqua" w:cs="Times New Roman"/>
          <w:sz w:val="24"/>
          <w:szCs w:val="24"/>
        </w:rPr>
        <w:t xml:space="preserve"> prin programul Pilot Projects and Preparatory Actions (PPPAs) </w:t>
      </w:r>
      <w:r w:rsidRPr="00D9450C">
        <w:rPr>
          <w:rFonts w:ascii="Book Antiqua" w:hAnsi="Book Antiqua" w:cs="Book Antiqua"/>
          <w:sz w:val="24"/>
          <w:szCs w:val="24"/>
        </w:rPr>
        <w:t>–</w:t>
      </w:r>
      <w:r w:rsidRPr="00D9450C">
        <w:rPr>
          <w:rFonts w:ascii="Book Antiqua" w:hAnsi="Book Antiqua" w:cs="Times New Roman"/>
          <w:sz w:val="24"/>
          <w:szCs w:val="24"/>
        </w:rPr>
        <w:t xml:space="preserve"> Sport Supports Emergency Sport Actions for Youth </w:t>
      </w:r>
      <w:r w:rsidRPr="00D9450C">
        <w:rPr>
          <w:rFonts w:ascii="Cambria" w:hAnsi="Cambria" w:cs="Cambria"/>
          <w:sz w:val="24"/>
          <w:szCs w:val="24"/>
        </w:rPr>
        <w:t>ș</w:t>
      </w:r>
      <w:r w:rsidRPr="00D9450C">
        <w:rPr>
          <w:rFonts w:ascii="Book Antiqua" w:hAnsi="Book Antiqua" w:cs="Times New Roman"/>
          <w:sz w:val="24"/>
          <w:szCs w:val="24"/>
        </w:rPr>
        <w:t>i se va desf</w:t>
      </w:r>
      <w:r w:rsidRPr="00D9450C">
        <w:rPr>
          <w:rFonts w:ascii="Book Antiqua" w:hAnsi="Book Antiqua" w:cs="Book Antiqua"/>
          <w:sz w:val="24"/>
          <w:szCs w:val="24"/>
        </w:rPr>
        <w:t>ă</w:t>
      </w:r>
      <w:r w:rsidRPr="00D9450C">
        <w:rPr>
          <w:rFonts w:ascii="Cambria" w:hAnsi="Cambria" w:cs="Cambria"/>
          <w:sz w:val="24"/>
          <w:szCs w:val="24"/>
        </w:rPr>
        <w:t>ș</w:t>
      </w:r>
      <w:r w:rsidR="00037DDC" w:rsidRPr="00D9450C">
        <w:rPr>
          <w:rFonts w:ascii="Book Antiqua" w:hAnsi="Book Antiqua" w:cs="Times New Roman"/>
          <w:sz w:val="24"/>
          <w:szCs w:val="24"/>
        </w:rPr>
        <w:t>u</w:t>
      </w:r>
      <w:r w:rsidRPr="00D9450C">
        <w:rPr>
          <w:rFonts w:ascii="Book Antiqua" w:hAnsi="Book Antiqua" w:cs="Times New Roman"/>
          <w:sz w:val="24"/>
          <w:szCs w:val="24"/>
        </w:rPr>
        <w:t>ra în perioada iulie 2025-decembrie 2026.</w:t>
      </w:r>
    </w:p>
    <w:p w14:paraId="67FD6C6F" w14:textId="77777777" w:rsidR="005B62DE" w:rsidRPr="00D9450C" w:rsidRDefault="005B62DE" w:rsidP="005B62DE">
      <w:pPr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14B2B8BD" w14:textId="73D1A4D3" w:rsidR="005B62DE" w:rsidRPr="00D9450C" w:rsidRDefault="005B62DE" w:rsidP="005B62DE">
      <w:pPr>
        <w:spacing w:line="240" w:lineRule="auto"/>
        <w:jc w:val="both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r w:rsidRPr="00D9450C">
        <w:rPr>
          <w:rFonts w:ascii="Book Antiqua" w:hAnsi="Book Antiqua" w:cs="Times New Roman"/>
          <w:b/>
          <w:bCs/>
          <w:i/>
          <w:iCs/>
          <w:sz w:val="24"/>
          <w:szCs w:val="24"/>
        </w:rPr>
        <w:t>Comunicare CSM Constan</w:t>
      </w:r>
      <w:r w:rsidRPr="00D9450C">
        <w:rPr>
          <w:rFonts w:ascii="Cambria" w:hAnsi="Cambria" w:cs="Cambria"/>
          <w:b/>
          <w:bCs/>
          <w:i/>
          <w:iCs/>
          <w:sz w:val="24"/>
          <w:szCs w:val="24"/>
        </w:rPr>
        <w:t>ț</w:t>
      </w:r>
      <w:r w:rsidRPr="00D9450C">
        <w:rPr>
          <w:rFonts w:ascii="Book Antiqua" w:hAnsi="Book Antiqua" w:cs="Times New Roman"/>
          <w:b/>
          <w:bCs/>
          <w:i/>
          <w:iCs/>
          <w:sz w:val="24"/>
          <w:szCs w:val="24"/>
        </w:rPr>
        <w:t>a</w:t>
      </w:r>
    </w:p>
    <w:sectPr w:rsidR="005B62DE" w:rsidRPr="00D9450C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101B" w14:textId="77777777" w:rsidR="00227191" w:rsidRDefault="00227191" w:rsidP="002F5332">
      <w:pPr>
        <w:spacing w:after="0" w:line="240" w:lineRule="auto"/>
      </w:pPr>
      <w:r>
        <w:separator/>
      </w:r>
    </w:p>
  </w:endnote>
  <w:endnote w:type="continuationSeparator" w:id="0">
    <w:p w14:paraId="5FDCAAD8" w14:textId="77777777" w:rsidR="00227191" w:rsidRDefault="00227191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D33E" w14:textId="77777777" w:rsidR="00227191" w:rsidRDefault="00227191" w:rsidP="002F5332">
      <w:pPr>
        <w:spacing w:after="0" w:line="240" w:lineRule="auto"/>
      </w:pPr>
      <w:r>
        <w:separator/>
      </w:r>
    </w:p>
  </w:footnote>
  <w:footnote w:type="continuationSeparator" w:id="0">
    <w:p w14:paraId="0DF459F4" w14:textId="77777777" w:rsidR="00227191" w:rsidRDefault="00227191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D2F37"/>
    <w:multiLevelType w:val="hybridMultilevel"/>
    <w:tmpl w:val="C994E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36179"/>
    <w:multiLevelType w:val="hybridMultilevel"/>
    <w:tmpl w:val="EB768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77D20"/>
    <w:multiLevelType w:val="hybridMultilevel"/>
    <w:tmpl w:val="A4ACC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4"/>
  </w:num>
  <w:num w:numId="2" w16cid:durableId="903373680">
    <w:abstractNumId w:val="21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8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6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7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9"/>
  </w:num>
  <w:num w:numId="20" w16cid:durableId="1455830746">
    <w:abstractNumId w:val="20"/>
  </w:num>
  <w:num w:numId="21" w16cid:durableId="1778132963">
    <w:abstractNumId w:val="13"/>
  </w:num>
  <w:num w:numId="22" w16cid:durableId="19731676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3162C"/>
    <w:rsid w:val="00037DDC"/>
    <w:rsid w:val="000505C0"/>
    <w:rsid w:val="00061BF0"/>
    <w:rsid w:val="00071BD0"/>
    <w:rsid w:val="001242E9"/>
    <w:rsid w:val="00136DE4"/>
    <w:rsid w:val="00160271"/>
    <w:rsid w:val="0019121F"/>
    <w:rsid w:val="001D363D"/>
    <w:rsid w:val="00205D90"/>
    <w:rsid w:val="00227191"/>
    <w:rsid w:val="00246DDA"/>
    <w:rsid w:val="00282C52"/>
    <w:rsid w:val="00294261"/>
    <w:rsid w:val="002D6FD4"/>
    <w:rsid w:val="002D7600"/>
    <w:rsid w:val="002F5332"/>
    <w:rsid w:val="00330ED1"/>
    <w:rsid w:val="0035747B"/>
    <w:rsid w:val="00362680"/>
    <w:rsid w:val="00370B24"/>
    <w:rsid w:val="00373087"/>
    <w:rsid w:val="003C6EC9"/>
    <w:rsid w:val="003D5DAD"/>
    <w:rsid w:val="0044385D"/>
    <w:rsid w:val="004D053C"/>
    <w:rsid w:val="004D44E0"/>
    <w:rsid w:val="00531051"/>
    <w:rsid w:val="00541F0C"/>
    <w:rsid w:val="005B62DE"/>
    <w:rsid w:val="005E09AE"/>
    <w:rsid w:val="005E5363"/>
    <w:rsid w:val="005F4313"/>
    <w:rsid w:val="0061416D"/>
    <w:rsid w:val="006647E2"/>
    <w:rsid w:val="006703EC"/>
    <w:rsid w:val="0067388E"/>
    <w:rsid w:val="006750D9"/>
    <w:rsid w:val="006B000D"/>
    <w:rsid w:val="007028B8"/>
    <w:rsid w:val="00721107"/>
    <w:rsid w:val="0077792A"/>
    <w:rsid w:val="007965F7"/>
    <w:rsid w:val="007B4386"/>
    <w:rsid w:val="007C056D"/>
    <w:rsid w:val="007E649B"/>
    <w:rsid w:val="007F5F8D"/>
    <w:rsid w:val="0082497E"/>
    <w:rsid w:val="008565A0"/>
    <w:rsid w:val="008A776C"/>
    <w:rsid w:val="008D4F30"/>
    <w:rsid w:val="008D55A1"/>
    <w:rsid w:val="008E1CEF"/>
    <w:rsid w:val="008E2F69"/>
    <w:rsid w:val="008E31B0"/>
    <w:rsid w:val="00964D82"/>
    <w:rsid w:val="00997194"/>
    <w:rsid w:val="009E2096"/>
    <w:rsid w:val="009F6CED"/>
    <w:rsid w:val="00A3212A"/>
    <w:rsid w:val="00A452DD"/>
    <w:rsid w:val="00A50E30"/>
    <w:rsid w:val="00A5241C"/>
    <w:rsid w:val="00A52ED1"/>
    <w:rsid w:val="00A56081"/>
    <w:rsid w:val="00A91EFF"/>
    <w:rsid w:val="00B16C3B"/>
    <w:rsid w:val="00B32460"/>
    <w:rsid w:val="00B632B4"/>
    <w:rsid w:val="00B70B11"/>
    <w:rsid w:val="00BB121A"/>
    <w:rsid w:val="00BC377C"/>
    <w:rsid w:val="00BD7A55"/>
    <w:rsid w:val="00C40022"/>
    <w:rsid w:val="00C412EA"/>
    <w:rsid w:val="00C667D6"/>
    <w:rsid w:val="00CA3A9B"/>
    <w:rsid w:val="00CA5458"/>
    <w:rsid w:val="00CA6D51"/>
    <w:rsid w:val="00CD4CE3"/>
    <w:rsid w:val="00D150CF"/>
    <w:rsid w:val="00D2725A"/>
    <w:rsid w:val="00D275C6"/>
    <w:rsid w:val="00D7758F"/>
    <w:rsid w:val="00D9450C"/>
    <w:rsid w:val="00E0476A"/>
    <w:rsid w:val="00E0547C"/>
    <w:rsid w:val="00E33994"/>
    <w:rsid w:val="00E61436"/>
    <w:rsid w:val="00E624A3"/>
    <w:rsid w:val="00E76844"/>
    <w:rsid w:val="00E86634"/>
    <w:rsid w:val="00EE7013"/>
    <w:rsid w:val="00F14D1A"/>
    <w:rsid w:val="00F20A4E"/>
    <w:rsid w:val="00F27432"/>
    <w:rsid w:val="00FB307C"/>
    <w:rsid w:val="00FE2FDD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6</cp:revision>
  <dcterms:created xsi:type="dcterms:W3CDTF">2025-10-16T07:53:00Z</dcterms:created>
  <dcterms:modified xsi:type="dcterms:W3CDTF">2025-10-16T09:08:00Z</dcterms:modified>
</cp:coreProperties>
</file>