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195740EB" w:rsidR="0035747B" w:rsidRPr="00094DBB" w:rsidRDefault="0035747B" w:rsidP="003F50FF">
      <w:pPr>
        <w:spacing w:line="276" w:lineRule="auto"/>
        <w:jc w:val="both"/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</w:pP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5"/>
          <w:szCs w:val="25"/>
          <w14:ligatures w14:val="none"/>
        </w:rPr>
        <w:t xml:space="preserve">     </w:t>
      </w:r>
      <w:r w:rsidR="00D150CF" w:rsidRPr="00094DBB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>2</w:t>
      </w:r>
      <w:r w:rsidR="0084754F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>6</w:t>
      </w:r>
      <w:r w:rsidRPr="00094DBB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 xml:space="preserve"> septembrie 2025</w:t>
      </w:r>
    </w:p>
    <w:p w14:paraId="0B75324D" w14:textId="77777777" w:rsidR="0035747B" w:rsidRDefault="0035747B" w:rsidP="003F50FF">
      <w:pPr>
        <w:spacing w:line="276" w:lineRule="auto"/>
        <w:jc w:val="center"/>
        <w:rPr>
          <w:rFonts w:ascii="Book Antiqua" w:eastAsia="Calibri" w:hAnsi="Book Antiqua" w:cs="Times New Roman"/>
          <w:b/>
          <w:bCs/>
          <w:kern w:val="0"/>
          <w:sz w:val="25"/>
          <w:szCs w:val="25"/>
          <w:u w:val="single"/>
          <w14:ligatures w14:val="none"/>
        </w:rPr>
      </w:pPr>
      <w:r w:rsidRPr="00094DBB">
        <w:rPr>
          <w:rFonts w:ascii="Book Antiqua" w:eastAsia="Calibri" w:hAnsi="Book Antiqua" w:cs="Times New Roman"/>
          <w:b/>
          <w:bCs/>
          <w:kern w:val="0"/>
          <w:sz w:val="25"/>
          <w:szCs w:val="25"/>
          <w:u w:val="single"/>
          <w14:ligatures w14:val="none"/>
        </w:rPr>
        <w:t>COMUNICAT DE PRESĂ</w:t>
      </w:r>
    </w:p>
    <w:p w14:paraId="5AB6A654" w14:textId="389FBF49" w:rsidR="00D150CF" w:rsidRPr="002A392D" w:rsidRDefault="00467323" w:rsidP="002A392D">
      <w:pPr>
        <w:spacing w:line="276" w:lineRule="auto"/>
        <w:jc w:val="center"/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</w:pPr>
      <w:r w:rsidRPr="002A392D">
        <w:rPr>
          <w:rFonts w:ascii="Book Antiqua" w:eastAsia="Calibri" w:hAnsi="Book Antiqua" w:cs="Times New Roman"/>
          <w:b/>
          <w:bCs/>
          <w:i/>
          <w:iCs/>
          <w:kern w:val="0"/>
          <w:sz w:val="25"/>
          <w:szCs w:val="25"/>
          <w14:ligatures w14:val="none"/>
        </w:rPr>
        <w:t>C</w:t>
      </w:r>
      <w:r w:rsidR="002A392D" w:rsidRPr="002A392D">
        <w:rPr>
          <w:rFonts w:ascii="Book Antiqua" w:eastAsia="Calibri" w:hAnsi="Book Antiqua" w:cs="Times New Roman"/>
          <w:b/>
          <w:bCs/>
          <w:i/>
          <w:iCs/>
          <w:kern w:val="0"/>
          <w:sz w:val="25"/>
          <w:szCs w:val="25"/>
          <w14:ligatures w14:val="none"/>
        </w:rPr>
        <w:t>SM</w:t>
      </w:r>
      <w:r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r w:rsid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 xml:space="preserve">Constanța </w:t>
      </w:r>
      <w:r w:rsidR="001B23C2"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>este</w:t>
      </w:r>
      <w:r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 xml:space="preserve"> prezent </w:t>
      </w:r>
      <w:r w:rsidR="002A392D"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>la</w:t>
      </w:r>
      <w:r w:rsidR="001B23C2"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r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>Săptămân</w:t>
      </w:r>
      <w:r w:rsidR="001B23C2"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>a</w:t>
      </w:r>
      <w:r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 xml:space="preserve"> Europe</w:t>
      </w:r>
      <w:r w:rsidR="001B23C2"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>a</w:t>
      </w:r>
      <w:r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>n</w:t>
      </w:r>
      <w:r w:rsidR="001B23C2"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>ă</w:t>
      </w:r>
      <w:r w:rsidRPr="002A392D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 xml:space="preserve"> a Sportului</w:t>
      </w:r>
    </w:p>
    <w:p w14:paraId="63ADD76F" w14:textId="2AF30649" w:rsidR="00467323" w:rsidRDefault="00467323" w:rsidP="0088593F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kern w:val="0"/>
          <w:sz w:val="25"/>
          <w:szCs w:val="25"/>
          <w14:ligatures w14:val="none"/>
        </w:rPr>
      </w:pP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Ajuns la cea de-a zecea ediție</w:t>
      </w:r>
      <w:r w:rsidR="0088593F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 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sub organizarea Agenției Naționale pentru Sport, prin Direcția Județeană de Sport și Tineret Constanța, evenimentul </w:t>
      </w:r>
      <w:r w:rsidR="002A392D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„#BeActive” 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reunește </w:t>
      </w:r>
      <w:r w:rsidR="0088593F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sute de 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sportivi și antrenori din întregul județ</w:t>
      </w:r>
      <w:r w:rsidR="0088593F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 angrenați în activități specifice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, </w:t>
      </w:r>
      <w:r w:rsidR="0088593F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și 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c</w:t>
      </w:r>
      <w:r w:rsidR="0088593F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are transmit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 același mesaj: „</w:t>
      </w:r>
      <w:r w:rsidR="00A6728A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Fii activ! </w:t>
      </w:r>
      <w:r w:rsidR="00D03D35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Fii sportiv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!”</w:t>
      </w:r>
    </w:p>
    <w:p w14:paraId="3CC2A272" w14:textId="6D41047A" w:rsidR="0019211A" w:rsidRDefault="00467323" w:rsidP="0088593F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kern w:val="0"/>
          <w:sz w:val="25"/>
          <w:szCs w:val="25"/>
          <w14:ligatures w14:val="none"/>
        </w:rPr>
      </w:pP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Prezenți </w:t>
      </w:r>
      <w:r w:rsidR="0019211A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în număr mare și 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la deschidere</w:t>
      </w:r>
      <w:r w:rsidR="0088593F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a oficială de la </w:t>
      </w:r>
      <w:r w:rsidR="003E088C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„</w:t>
      </w:r>
      <w:r w:rsidR="0088593F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VIVO</w:t>
      </w:r>
      <w:r w:rsidR="0019211A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!</w:t>
      </w:r>
      <w:r w:rsidR="003E088C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”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, reprezentanți</w:t>
      </w:r>
      <w:r w:rsidR="003E088C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 ai secțiilor de handbal, volei, baschet, șah, judo, tenis de masă și box din cadrul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 CSM</w:t>
      </w:r>
      <w:r w:rsidR="0088593F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 Constanța vă invită să îi cunoașteți mai bine sâmbătă, 27 septembrie a.c.,</w:t>
      </w:r>
      <w:r w:rsidR="0019211A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 în parcul de la gară</w:t>
      </w:r>
      <w:r w:rsidR="006C2898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, începând cu ora 1</w:t>
      </w:r>
      <w:r w:rsidR="003E088C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7</w:t>
      </w:r>
      <w:r w:rsidR="006C2898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.00.</w:t>
      </w:r>
    </w:p>
    <w:p w14:paraId="5CC56B02" w14:textId="0B7A4D20" w:rsidR="001B23C2" w:rsidRDefault="0019211A" w:rsidP="002A392D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kern w:val="0"/>
          <w:sz w:val="25"/>
          <w:szCs w:val="25"/>
          <w14:ligatures w14:val="none"/>
        </w:rPr>
      </w:pP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Apoi, </w:t>
      </w:r>
      <w:r w:rsidR="006C2898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de la</w:t>
      </w:r>
      <w:r w:rsidR="0088593F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 ora 20.00, la MaNo Beach, situată la intrare în stațiunea Mamaia.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, </w:t>
      </w:r>
      <w:r w:rsidR="0088593F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Bianca Mei-Roșu (tenis de masă), Maria Criveanu (șah), Alexandra Voiculescu (lupte), Dragoș-Cristian Cioclin (ciclism), Eric-Ștefan Andrieș (natație) 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așteaptă cu bucurie să vă împărtășească din experiența </w:t>
      </w:r>
      <w:r w:rsidR="002A392D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lor 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competițională națională și internațională.</w:t>
      </w:r>
    </w:p>
    <w:p w14:paraId="11046366" w14:textId="4AD36084" w:rsidR="002A392D" w:rsidRDefault="002A392D" w:rsidP="002A392D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kern w:val="0"/>
          <w:sz w:val="25"/>
          <w:szCs w:val="25"/>
          <w14:ligatures w14:val="none"/>
        </w:rPr>
      </w:pP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Organizat anul acesta în </w:t>
      </w:r>
      <w:r w:rsidR="0084754F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perioada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 23-30 septembrie, evenimentul ”#BeActive” este un mix între invitația publică la mișcare</w:t>
      </w:r>
      <w:r w:rsidR="00D03D35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, de plăcere sau în regim profesionist,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 și aprecierea sportivilor care </w:t>
      </w:r>
      <w:r w:rsidR="00A429D8"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>performează pentru Constanța.</w:t>
      </w:r>
      <w:r>
        <w:rPr>
          <w:rFonts w:ascii="Cambria" w:eastAsia="Calibri" w:hAnsi="Cambria" w:cs="Times New Roman"/>
          <w:kern w:val="0"/>
          <w:sz w:val="25"/>
          <w:szCs w:val="25"/>
          <w14:ligatures w14:val="none"/>
        </w:rPr>
        <w:t xml:space="preserve"> </w:t>
      </w:r>
    </w:p>
    <w:p w14:paraId="34B1F85B" w14:textId="368D73F3" w:rsidR="00467323" w:rsidRDefault="00467323" w:rsidP="00467323">
      <w:pPr>
        <w:shd w:val="clear" w:color="auto" w:fill="FFFFFF"/>
        <w:spacing w:after="0" w:line="276" w:lineRule="auto"/>
        <w:rPr>
          <w:rFonts w:ascii="Cambria" w:eastAsia="Calibri" w:hAnsi="Cambria" w:cs="Times New Roman"/>
          <w:kern w:val="0"/>
          <w:sz w:val="25"/>
          <w:szCs w:val="25"/>
          <w14:ligatures w14:val="none"/>
        </w:rPr>
      </w:pPr>
    </w:p>
    <w:p w14:paraId="5D80BE7F" w14:textId="60D91A42" w:rsidR="00A429D8" w:rsidRPr="00A429D8" w:rsidRDefault="00A429D8" w:rsidP="00467323">
      <w:pPr>
        <w:shd w:val="clear" w:color="auto" w:fill="FFFFFF"/>
        <w:spacing w:after="0" w:line="276" w:lineRule="auto"/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</w:pPr>
      <w:r w:rsidRPr="00A429D8">
        <w:rPr>
          <w:rFonts w:ascii="Cambria" w:eastAsia="Calibri" w:hAnsi="Cambria" w:cs="Times New Roman"/>
          <w:b/>
          <w:bCs/>
          <w:i/>
          <w:iCs/>
          <w:kern w:val="0"/>
          <w:sz w:val="25"/>
          <w:szCs w:val="25"/>
          <w14:ligatures w14:val="none"/>
        </w:rPr>
        <w:t>Comunicare CSM Constanța</w:t>
      </w:r>
    </w:p>
    <w:sectPr w:rsidR="00A429D8" w:rsidRPr="00A429D8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0D32" w14:textId="77777777" w:rsidR="00D1034C" w:rsidRDefault="00D1034C" w:rsidP="002F5332">
      <w:pPr>
        <w:spacing w:after="0" w:line="240" w:lineRule="auto"/>
      </w:pPr>
      <w:r>
        <w:separator/>
      </w:r>
    </w:p>
  </w:endnote>
  <w:endnote w:type="continuationSeparator" w:id="0">
    <w:p w14:paraId="420AC17D" w14:textId="77777777" w:rsidR="00D1034C" w:rsidRDefault="00D1034C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7B03" w14:textId="77777777" w:rsidR="00D1034C" w:rsidRDefault="00D1034C" w:rsidP="002F5332">
      <w:pPr>
        <w:spacing w:after="0" w:line="240" w:lineRule="auto"/>
      </w:pPr>
      <w:r>
        <w:separator/>
      </w:r>
    </w:p>
  </w:footnote>
  <w:footnote w:type="continuationSeparator" w:id="0">
    <w:p w14:paraId="67B3C646" w14:textId="77777777" w:rsidR="00D1034C" w:rsidRDefault="00D1034C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9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  <w:num w:numId="20" w16cid:durableId="1455830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61BF0"/>
    <w:rsid w:val="00094DBB"/>
    <w:rsid w:val="000F34E6"/>
    <w:rsid w:val="00107AD1"/>
    <w:rsid w:val="00117524"/>
    <w:rsid w:val="001242E9"/>
    <w:rsid w:val="00136DE4"/>
    <w:rsid w:val="00137E21"/>
    <w:rsid w:val="00160271"/>
    <w:rsid w:val="0019121F"/>
    <w:rsid w:val="0019211A"/>
    <w:rsid w:val="001B23C2"/>
    <w:rsid w:val="001D363D"/>
    <w:rsid w:val="00246DDA"/>
    <w:rsid w:val="00282C52"/>
    <w:rsid w:val="00294261"/>
    <w:rsid w:val="002A392D"/>
    <w:rsid w:val="002D7600"/>
    <w:rsid w:val="002E26C8"/>
    <w:rsid w:val="002F5332"/>
    <w:rsid w:val="00330ED1"/>
    <w:rsid w:val="0035747B"/>
    <w:rsid w:val="00362680"/>
    <w:rsid w:val="00370B24"/>
    <w:rsid w:val="00373087"/>
    <w:rsid w:val="003C6EC9"/>
    <w:rsid w:val="003D3F7B"/>
    <w:rsid w:val="003E088C"/>
    <w:rsid w:val="003F50FF"/>
    <w:rsid w:val="0044385D"/>
    <w:rsid w:val="00467323"/>
    <w:rsid w:val="004D053C"/>
    <w:rsid w:val="004D44E0"/>
    <w:rsid w:val="005104DB"/>
    <w:rsid w:val="00531051"/>
    <w:rsid w:val="005C0DC4"/>
    <w:rsid w:val="005E5363"/>
    <w:rsid w:val="005F4313"/>
    <w:rsid w:val="005F59BE"/>
    <w:rsid w:val="006703EC"/>
    <w:rsid w:val="0067388E"/>
    <w:rsid w:val="006B000D"/>
    <w:rsid w:val="006C2898"/>
    <w:rsid w:val="00711947"/>
    <w:rsid w:val="00721107"/>
    <w:rsid w:val="00770A97"/>
    <w:rsid w:val="0077792A"/>
    <w:rsid w:val="007965F7"/>
    <w:rsid w:val="007B4386"/>
    <w:rsid w:val="007C056D"/>
    <w:rsid w:val="007E649B"/>
    <w:rsid w:val="0082497E"/>
    <w:rsid w:val="0084754F"/>
    <w:rsid w:val="008565A0"/>
    <w:rsid w:val="0088593F"/>
    <w:rsid w:val="008B6C17"/>
    <w:rsid w:val="008D4F30"/>
    <w:rsid w:val="008E1CEF"/>
    <w:rsid w:val="008E2F69"/>
    <w:rsid w:val="008E31B0"/>
    <w:rsid w:val="00964D82"/>
    <w:rsid w:val="00997194"/>
    <w:rsid w:val="009B5083"/>
    <w:rsid w:val="009F6CED"/>
    <w:rsid w:val="00A3212A"/>
    <w:rsid w:val="00A429D8"/>
    <w:rsid w:val="00A452DD"/>
    <w:rsid w:val="00A50E30"/>
    <w:rsid w:val="00A5241C"/>
    <w:rsid w:val="00A52ED1"/>
    <w:rsid w:val="00A56081"/>
    <w:rsid w:val="00A6728A"/>
    <w:rsid w:val="00A91EFF"/>
    <w:rsid w:val="00A9647B"/>
    <w:rsid w:val="00B1119C"/>
    <w:rsid w:val="00B32460"/>
    <w:rsid w:val="00B632B4"/>
    <w:rsid w:val="00B70B11"/>
    <w:rsid w:val="00BB121A"/>
    <w:rsid w:val="00BC377C"/>
    <w:rsid w:val="00BD7A55"/>
    <w:rsid w:val="00C40022"/>
    <w:rsid w:val="00C412EA"/>
    <w:rsid w:val="00CA5458"/>
    <w:rsid w:val="00CA6D51"/>
    <w:rsid w:val="00CD4CE3"/>
    <w:rsid w:val="00CF0B8A"/>
    <w:rsid w:val="00D03D35"/>
    <w:rsid w:val="00D1034C"/>
    <w:rsid w:val="00D150CF"/>
    <w:rsid w:val="00D2725A"/>
    <w:rsid w:val="00D275C6"/>
    <w:rsid w:val="00D81F3E"/>
    <w:rsid w:val="00D85915"/>
    <w:rsid w:val="00E0476A"/>
    <w:rsid w:val="00E0547C"/>
    <w:rsid w:val="00E10582"/>
    <w:rsid w:val="00E33994"/>
    <w:rsid w:val="00E54E6D"/>
    <w:rsid w:val="00E624A3"/>
    <w:rsid w:val="00E76844"/>
    <w:rsid w:val="00E86634"/>
    <w:rsid w:val="00EE7013"/>
    <w:rsid w:val="00F14D1A"/>
    <w:rsid w:val="00F172FA"/>
    <w:rsid w:val="00F20A4E"/>
    <w:rsid w:val="00FB307C"/>
    <w:rsid w:val="00FE2FDD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8</cp:revision>
  <dcterms:created xsi:type="dcterms:W3CDTF">2025-09-25T07:32:00Z</dcterms:created>
  <dcterms:modified xsi:type="dcterms:W3CDTF">2025-09-26T09:56:00Z</dcterms:modified>
</cp:coreProperties>
</file>